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7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195B" w14:textId="11DD5FD9" w:rsidR="007B5A6C" w:rsidRDefault="007B5A6C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</w:pPr>
    </w:p>
    <w:p w14:paraId="74B2CC9D" w14:textId="77777777" w:rsidR="007B5A6C" w:rsidRDefault="007B5A6C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</w:pPr>
    </w:p>
    <w:p w14:paraId="32BF19B4" w14:textId="7DF3A37E" w:rsidR="00BB313F" w:rsidRPr="007B5A6C" w:rsidRDefault="00BB313F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</w:pPr>
      <w:r w:rsidRPr="007B5A6C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Har du været i behandling i psykiatrien?</w:t>
      </w:r>
    </w:p>
    <w:p w14:paraId="53798878" w14:textId="55D8CA2C" w:rsidR="00BB313F" w:rsidRPr="007B5A6C" w:rsidRDefault="00BB313F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</w:pPr>
      <w:r w:rsidRPr="007B5A6C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Har du været i behandling i akutmodtagelsen?</w:t>
      </w:r>
    </w:p>
    <w:p w14:paraId="36ED7DB8" w14:textId="77777777" w:rsidR="007B5A6C" w:rsidRDefault="007B5A6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264C353" w14:textId="77777777" w:rsidR="007B5A6C" w:rsidRDefault="007B5A6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78D0CC8D" w14:textId="3CF319FE" w:rsidR="00BB313F" w:rsidRPr="007B5A6C" w:rsidRDefault="00BB313F">
      <w:pPr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Hvad motiverer dig for at blive EN AF OS ambassadør? 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23DCBE03" w14:textId="77777777" w:rsidR="007B5A6C" w:rsidRDefault="007B5A6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6890CA75" w14:textId="2DE2AFE1" w:rsidR="00BB313F" w:rsidRPr="007B5A6C" w:rsidRDefault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Hvilke overbevisninger, myter og fordomme (stigma) har du oplevet i dit møde med psykiatrien?</w:t>
      </w:r>
      <w:r w:rsid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46DC5490" w14:textId="77777777" w:rsidR="007B5A6C" w:rsidRDefault="007B5A6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588D97D" w14:textId="52D14C57" w:rsidR="00BB313F" w:rsidRPr="007B5A6C" w:rsidRDefault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Hvilke overbevisninger, myter og fordomme (stigma) har du oplevet i dit møde med akutmodtagelsen/AMA?</w:t>
      </w:r>
      <w:r w:rsid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09585176" w14:textId="77777777" w:rsidR="007B5A6C" w:rsidRDefault="007B5A6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468807A" w14:textId="47E660F3" w:rsidR="00BB313F" w:rsidRPr="007B5A6C" w:rsidRDefault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Hvilke overbevisninger, myter og fordomme (stigma) har du oplevet i dit møde med den generelle befolkning? 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6E75AFED" w14:textId="77777777" w:rsidR="007B5A6C" w:rsidRDefault="007B5A6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5A5F36B1" w14:textId="74BC4579" w:rsidR="00BB313F" w:rsidRPr="007B5A6C" w:rsidRDefault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Hvilke overbevisninger, myter og fordomme (stigma) har du påført dig selv?</w:t>
      </w:r>
      <w:r w:rsid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5AECEDAF" w14:textId="77777777" w:rsidR="007B5A6C" w:rsidRDefault="007B5A6C" w:rsidP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71510CAF" w14:textId="75C22944" w:rsidR="00BB313F" w:rsidRPr="007B5A6C" w:rsidRDefault="00BB313F" w:rsidP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Er der andre sammenhænge, hvor du har mødt overbevisninger, myter og fordomme (stigma)? 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693937FE" w14:textId="77777777" w:rsidR="007B5A6C" w:rsidRDefault="007B5A6C" w:rsidP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89B24AC" w14:textId="475F4371" w:rsidR="00BB313F" w:rsidRPr="007B5A6C" w:rsidRDefault="00BB313F" w:rsidP="00BB313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Er der andre årsager til, at du gerne vil være ambassadør for EN-AF-OS?</w:t>
      </w:r>
      <w:r w:rsidR="007B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B5A6C">
        <w:rPr>
          <w:rFonts w:asciiTheme="minorHAnsi" w:hAnsiTheme="minorHAnsi" w:cstheme="minorHAnsi"/>
          <w:sz w:val="24"/>
          <w:szCs w:val="24"/>
          <w:shd w:val="clear" w:color="auto" w:fill="FFFFFF"/>
        </w:rPr>
        <w:t>(Maks 400 anslag)</w:t>
      </w:r>
    </w:p>
    <w:p w14:paraId="75007F96" w14:textId="77777777" w:rsidR="007B5A6C" w:rsidRDefault="007B5A6C" w:rsidP="00BB313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</w:p>
    <w:p w14:paraId="343CCACB" w14:textId="77777777" w:rsidR="007B5A6C" w:rsidRDefault="007B5A6C" w:rsidP="00BB313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</w:p>
    <w:p w14:paraId="4D035431" w14:textId="2F2B893E" w:rsidR="00BB313F" w:rsidRPr="00BB313F" w:rsidRDefault="00BB313F" w:rsidP="00BB313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lastRenderedPageBreak/>
        <w:t>Hvilke områder af dine erfaringer brænder du mest for at fortælle om? Du må gerne sætte flere krydser</w:t>
      </w:r>
    </w:p>
    <w:p w14:paraId="13C1B0FF" w14:textId="7C1CB8D7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7AC3F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.5pt;height:14pt" o:ole="">
            <v:imagedata r:id="rId5" o:title=""/>
          </v:shape>
          <w:control r:id="rId6" w:name="DefaultOcxName" w:shapeid="_x0000_i1055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Selvstigma, altså, stigma du påfører dig selv eller som du tager til dig udefra som værende sande om dig</w:t>
      </w:r>
    </w:p>
    <w:p w14:paraId="08AFEE46" w14:textId="251BA7E7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4B3913CC">
          <v:shape id="_x0000_i1054" type="#_x0000_t75" style="width:16.5pt;height:14pt" o:ole="">
            <v:imagedata r:id="rId5" o:title=""/>
          </v:shape>
          <w:control r:id="rId7" w:name="DefaultOcxName1" w:shapeid="_x0000_i1054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Stigma fra netværk, samfund og medierne</w:t>
      </w:r>
    </w:p>
    <w:p w14:paraId="6054996B" w14:textId="2170668A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67B9448F">
          <v:shape id="_x0000_i1053" type="#_x0000_t75" style="width:16.5pt;height:14pt" o:ole="">
            <v:imagedata r:id="rId5" o:title=""/>
          </v:shape>
          <w:control r:id="rId8" w:name="DefaultOcxName2" w:shapeid="_x0000_i1053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Stigma fra sundhedsprofessionelle i psykiatri, socialpsykiatri og somatik</w:t>
      </w:r>
    </w:p>
    <w:p w14:paraId="288E7B3C" w14:textId="0DF35005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49881EC8">
          <v:shape id="_x0000_i1052" type="#_x0000_t75" style="width:16.5pt;height:14pt" o:ole="">
            <v:imagedata r:id="rId5" o:title=""/>
          </v:shape>
          <w:control r:id="rId9" w:name="DefaultOcxName3" w:shapeid="_x0000_i1052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Recovery, håb og mestring</w:t>
      </w:r>
    </w:p>
    <w:p w14:paraId="7D1A6CB5" w14:textId="75CE4660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0611A9AA">
          <v:shape id="_x0000_i1051" type="#_x0000_t75" style="width:16.5pt;height:14pt" o:ole="">
            <v:imagedata r:id="rId5" o:title=""/>
          </v:shape>
          <w:control r:id="rId10" w:name="DefaultOcxName4" w:shapeid="_x0000_i1051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Arbejdsmarked, studie og jobcenter</w:t>
      </w:r>
    </w:p>
    <w:p w14:paraId="79C959A1" w14:textId="4D2A30B3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6EA68B6A">
          <v:shape id="_x0000_i1050" type="#_x0000_t75" style="width:16.5pt;height:14pt" o:ole="">
            <v:imagedata r:id="rId5" o:title=""/>
          </v:shape>
          <w:control r:id="rId11" w:name="DefaultOcxName5" w:shapeid="_x0000_i1050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Relationer, forældrerollen, parforhold, venskaber og netværk</w:t>
      </w:r>
    </w:p>
    <w:p w14:paraId="3C807BAF" w14:textId="5A93ED4C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063F453E">
          <v:shape id="_x0000_i1049" type="#_x0000_t75" style="width:16.5pt;height:14pt" o:ole="">
            <v:imagedata r:id="rId5" o:title=""/>
          </v:shape>
          <w:control r:id="rId12" w:name="DefaultOcxName6" w:shapeid="_x0000_i1049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Dobbeltrollen som både patient og pårørende</w:t>
      </w:r>
    </w:p>
    <w:p w14:paraId="2815CEB4" w14:textId="50BC074C" w:rsidR="00BB313F" w:rsidRPr="00BB313F" w:rsidRDefault="00BB313F" w:rsidP="00BB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object w:dxaOrig="225" w:dyaOrig="225" w14:anchorId="44500602">
          <v:shape id="_x0000_i1048" type="#_x0000_t75" style="width:16.5pt;height:14pt" o:ole="">
            <v:imagedata r:id="rId5" o:title=""/>
          </v:shape>
          <w:control r:id="rId13" w:name="DefaultOcxName7" w:shapeid="_x0000_i1048"/>
        </w:object>
      </w:r>
      <w:r w:rsidRPr="00BB313F">
        <w:rPr>
          <w:rFonts w:asciiTheme="minorHAnsi" w:eastAsia="Times New Roman" w:hAnsiTheme="minorHAnsi" w:cstheme="minorHAnsi"/>
          <w:sz w:val="24"/>
          <w:szCs w:val="24"/>
          <w:lang w:eastAsia="da-DK"/>
        </w:rPr>
        <w:t>Andet</w:t>
      </w:r>
    </w:p>
    <w:p w14:paraId="4EFB0E16" w14:textId="77777777" w:rsidR="00BB313F" w:rsidRPr="007B5A6C" w:rsidRDefault="00BB313F" w:rsidP="00BB313F">
      <w:pPr>
        <w:rPr>
          <w:rFonts w:asciiTheme="minorHAnsi" w:hAnsiTheme="minorHAnsi" w:cstheme="minorHAnsi"/>
          <w:sz w:val="24"/>
          <w:szCs w:val="24"/>
        </w:rPr>
      </w:pPr>
    </w:p>
    <w:sectPr w:rsidR="00BB313F" w:rsidRPr="007B5A6C" w:rsidSect="00BB313F">
      <w:pgSz w:w="16838" w:h="11906" w:orient="landscape"/>
      <w:pgMar w:top="1134" w:right="2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1396509824">
    <w:abstractNumId w:val="9"/>
  </w:num>
  <w:num w:numId="2" w16cid:durableId="1131022061">
    <w:abstractNumId w:val="11"/>
  </w:num>
  <w:num w:numId="3" w16cid:durableId="1929843219">
    <w:abstractNumId w:val="8"/>
  </w:num>
  <w:num w:numId="4" w16cid:durableId="393553131">
    <w:abstractNumId w:val="10"/>
  </w:num>
  <w:num w:numId="5" w16cid:durableId="287395779">
    <w:abstractNumId w:val="0"/>
  </w:num>
  <w:num w:numId="6" w16cid:durableId="970669025">
    <w:abstractNumId w:val="1"/>
  </w:num>
  <w:num w:numId="7" w16cid:durableId="1824471308">
    <w:abstractNumId w:val="2"/>
  </w:num>
  <w:num w:numId="8" w16cid:durableId="1342506859">
    <w:abstractNumId w:val="3"/>
  </w:num>
  <w:num w:numId="9" w16cid:durableId="1094937876">
    <w:abstractNumId w:val="4"/>
  </w:num>
  <w:num w:numId="10" w16cid:durableId="1436436198">
    <w:abstractNumId w:val="5"/>
  </w:num>
  <w:num w:numId="11" w16cid:durableId="539978024">
    <w:abstractNumId w:val="6"/>
  </w:num>
  <w:num w:numId="12" w16cid:durableId="6490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3F"/>
    <w:rsid w:val="000B5772"/>
    <w:rsid w:val="0023327F"/>
    <w:rsid w:val="00234640"/>
    <w:rsid w:val="003A20BE"/>
    <w:rsid w:val="003D7562"/>
    <w:rsid w:val="00410C9A"/>
    <w:rsid w:val="00470613"/>
    <w:rsid w:val="004D199F"/>
    <w:rsid w:val="0056341B"/>
    <w:rsid w:val="005E2C63"/>
    <w:rsid w:val="00607A37"/>
    <w:rsid w:val="00716149"/>
    <w:rsid w:val="007B5A6C"/>
    <w:rsid w:val="00893239"/>
    <w:rsid w:val="009E3660"/>
    <w:rsid w:val="00BB313F"/>
    <w:rsid w:val="00BC75FF"/>
    <w:rsid w:val="00CB1900"/>
    <w:rsid w:val="00D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B9F"/>
  <w15:chartTrackingRefBased/>
  <w15:docId w15:val="{9ED71461-6C13-4C0F-83D5-2758C4D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3F"/>
    <w:pPr>
      <w:spacing w:after="170"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313F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B313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313F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313F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BB313F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BB31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BB31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BB31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BB31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BB313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BB313F"/>
  </w:style>
  <w:style w:type="character" w:customStyle="1" w:styleId="Overskrift1Tegn">
    <w:name w:val="Overskrift 1 Tegn"/>
    <w:basedOn w:val="Standardskrifttypeiafsnit"/>
    <w:link w:val="Overskrift1"/>
    <w:uiPriority w:val="1"/>
    <w:rsid w:val="00BB313F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B313F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313F"/>
    <w:rPr>
      <w:rFonts w:ascii="Arial" w:eastAsiaTheme="majorEastAsia" w:hAnsi="Arial" w:cstheme="majorBidi"/>
      <w:bCs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313F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B313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BB313F"/>
    <w:rPr>
      <w:rFonts w:asciiTheme="majorHAnsi" w:eastAsiaTheme="majorEastAsia" w:hAnsiTheme="majorHAnsi" w:cstheme="majorBidi"/>
      <w:color w:val="401219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313F"/>
    <w:rPr>
      <w:rFonts w:asciiTheme="majorHAnsi" w:eastAsiaTheme="majorEastAsia" w:hAnsiTheme="majorHAnsi" w:cstheme="majorBidi"/>
      <w:i/>
      <w:iCs/>
      <w:color w:val="401219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31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3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rykning">
    <w:name w:val="Normal Indent"/>
    <w:basedOn w:val="Normal"/>
    <w:rsid w:val="00BB313F"/>
    <w:pPr>
      <w:ind w:left="1134"/>
    </w:pPr>
  </w:style>
  <w:style w:type="paragraph" w:styleId="Opstilling-punkttegn">
    <w:name w:val="List Bullet"/>
    <w:basedOn w:val="Normal"/>
    <w:uiPriority w:val="2"/>
    <w:qFormat/>
    <w:rsid w:val="00BB313F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BB313F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BB313F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BB313F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BB31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B313F"/>
    <w:rPr>
      <w:rFonts w:ascii="Arial" w:hAnsi="Arial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uiPriority w:val="6"/>
    <w:rsid w:val="00BB313F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BB313F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BB313F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BB313F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BB313F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BB313F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BB313F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B313F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313F"/>
    <w:rPr>
      <w:rFonts w:ascii="Arial" w:hAnsi="Arial"/>
      <w:i/>
      <w:iCs/>
      <w:color w:val="822433" w:themeColor="accent1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BB313F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BB313F"/>
  </w:style>
  <w:style w:type="character" w:styleId="Bogenstitel">
    <w:name w:val="Book Title"/>
    <w:basedOn w:val="Standardskrifttypeiafsnit"/>
    <w:uiPriority w:val="33"/>
    <w:semiHidden/>
    <w:qFormat/>
    <w:rsid w:val="00BB313F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BB313F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BB313F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BB313F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BB313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semiHidden/>
    <w:qFormat/>
    <w:rsid w:val="00BB313F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BB3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B313F"/>
    <w:pPr>
      <w:spacing w:after="0"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BB3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B3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B3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BB31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B31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BB31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BB3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B31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B31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BB313F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B313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BB313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B313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313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313F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B313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BB313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BB313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BB313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B313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313F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BB313F"/>
  </w:style>
  <w:style w:type="paragraph" w:styleId="NormalWeb">
    <w:name w:val="Normal (Web)"/>
    <w:basedOn w:val="Normal"/>
    <w:uiPriority w:val="99"/>
    <w:semiHidden/>
    <w:unhideWhenUsed/>
    <w:rsid w:val="00BB313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B31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313F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B31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313F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semiHidden/>
    <w:qFormat/>
    <w:rsid w:val="00BB313F"/>
    <w:rPr>
      <w:i/>
      <w:iCs/>
    </w:rPr>
  </w:style>
  <w:style w:type="character" w:styleId="Strk">
    <w:name w:val="Strong"/>
    <w:basedOn w:val="Standardskrifttypeiafsnit"/>
    <w:uiPriority w:val="22"/>
    <w:semiHidden/>
    <w:qFormat/>
    <w:rsid w:val="00BB313F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BB313F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BB313F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BB313F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B313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313F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313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313F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313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313F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313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313F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B313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313F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B313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313F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B313F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313F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BB313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313F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B313F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313F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B313F"/>
  </w:style>
  <w:style w:type="character" w:customStyle="1" w:styleId="DatoTegn">
    <w:name w:val="Dato Tegn"/>
    <w:basedOn w:val="Standardskrifttypeiafsnit"/>
    <w:link w:val="Dato"/>
    <w:uiPriority w:val="99"/>
    <w:semiHidden/>
    <w:rsid w:val="00BB313F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BB313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313F"/>
    <w:rPr>
      <w:rFonts w:eastAsiaTheme="minorEastAsia"/>
      <w:color w:val="5A5A5A" w:themeColor="text1" w:themeTint="A5"/>
      <w:spacing w:val="1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B31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31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BB313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B313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B313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B313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B313F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BB313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313F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B313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313F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BB3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3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5">
    <w:name w:val="List Number 5"/>
    <w:basedOn w:val="Normal"/>
    <w:uiPriority w:val="99"/>
    <w:semiHidden/>
    <w:unhideWhenUsed/>
    <w:rsid w:val="00BB313F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B313F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B313F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B313F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B313F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B313F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B313F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B313F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BB313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313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313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313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BB313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BB313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BB31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313F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B313F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BB313F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B313F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B313F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BB313F"/>
  </w:style>
  <w:style w:type="character" w:styleId="Linjenummer">
    <w:name w:val="line number"/>
    <w:basedOn w:val="Standardskrifttypeiafsnit"/>
    <w:uiPriority w:val="99"/>
    <w:semiHidden/>
    <w:unhideWhenUsed/>
    <w:rsid w:val="00BB313F"/>
  </w:style>
  <w:style w:type="character" w:styleId="Kommentarhenvisning">
    <w:name w:val="annotation reference"/>
    <w:basedOn w:val="Standardskrifttypeiafsnit"/>
    <w:uiPriority w:val="99"/>
    <w:semiHidden/>
    <w:unhideWhenUsed/>
    <w:rsid w:val="00BB313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B313F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BB313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BB31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B313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B313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313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313F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313F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313F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BB313F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313F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313F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313F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313F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313F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BB313F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BB313F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BB313F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B313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07E53719A424B8121B50DB9BBB5AD" ma:contentTypeVersion="15" ma:contentTypeDescription="Opret et nyt dokument." ma:contentTypeScope="" ma:versionID="383d53a9aebf8c6792d04efe312b46ca">
  <xsd:schema xmlns:xsd="http://www.w3.org/2001/XMLSchema" xmlns:xs="http://www.w3.org/2001/XMLSchema" xmlns:p="http://schemas.microsoft.com/office/2006/metadata/properties" xmlns:ns2="a2b71549-0a5a-4dfe-88be-013c972eee59" xmlns:ns3="babcb1d1-ac5f-4a38-b8ed-48a554698072" targetNamespace="http://schemas.microsoft.com/office/2006/metadata/properties" ma:root="true" ma:fieldsID="ce0ecfb65911020da7f275c30d55e122" ns2:_="" ns3:_="">
    <xsd:import namespace="a2b71549-0a5a-4dfe-88be-013c972eee59"/>
    <xsd:import namespace="babcb1d1-ac5f-4a38-b8ed-48a554698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1549-0a5a-4dfe-88be-013c972ee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cb1d1-ac5f-4a38-b8ed-48a5546980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385de11-8771-4111-925f-1673acd5ecec}" ma:internalName="TaxCatchAll" ma:showField="CatchAllData" ma:web="babcb1d1-ac5f-4a38-b8ed-48a554698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bcb1d1-ac5f-4a38-b8ed-48a554698072" xsi:nil="true"/>
    <lcf76f155ced4ddcb4097134ff3c332f xmlns="a2b71549-0a5a-4dfe-88be-013c972eee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BDEC98-BBB6-497D-90B0-E9A02FA9E1B6}"/>
</file>

<file path=customXml/itemProps2.xml><?xml version="1.0" encoding="utf-8"?>
<ds:datastoreItem xmlns:ds="http://schemas.openxmlformats.org/officeDocument/2006/customXml" ds:itemID="{8A21AAD6-BE0F-47CB-A6CE-DBBAACFC3B3E}"/>
</file>

<file path=customXml/itemProps3.xml><?xml version="1.0" encoding="utf-8"?>
<ds:datastoreItem xmlns:ds="http://schemas.openxmlformats.org/officeDocument/2006/customXml" ds:itemID="{E909E95B-95D6-4D6A-B6E1-7B06E9E07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1393</Characters>
  <Application>Microsoft Office Word</Application>
  <DocSecurity>0</DocSecurity>
  <Lines>11</Lines>
  <Paragraphs>3</Paragraphs>
  <ScaleCrop>false</ScaleCrop>
  <Company>Region Nordjylland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Adele Bonde</dc:creator>
  <cp:keywords/>
  <dc:description/>
  <cp:lastModifiedBy>Maria Adele Bonde</cp:lastModifiedBy>
  <cp:revision>2</cp:revision>
  <dcterms:created xsi:type="dcterms:W3CDTF">2024-01-04T13:32:00Z</dcterms:created>
  <dcterms:modified xsi:type="dcterms:W3CDTF">2024-01-04T13:47:00Z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0x01010040507E53719A424B8121B50DB9BBB5AD</vt:lpwstr>
  </property>
</Properties>
</file>